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77" w:rsidRPr="00F35577" w:rsidRDefault="00F35577" w:rsidP="00F35577">
      <w:pPr>
        <w:widowControl/>
        <w:adjustRightInd w:val="0"/>
        <w:snapToGrid w:val="0"/>
        <w:spacing w:line="225" w:lineRule="atLeast"/>
        <w:jc w:val="center"/>
        <w:rPr>
          <w:rFonts w:ascii="宋体" w:eastAsia="宋体" w:hAnsi="宋体" w:cs="宋体"/>
          <w:b/>
          <w:bCs/>
          <w:color w:val="FF0000"/>
          <w:kern w:val="0"/>
          <w:sz w:val="48"/>
          <w:szCs w:val="64"/>
        </w:rPr>
      </w:pPr>
      <w:r w:rsidRPr="00F35577">
        <w:rPr>
          <w:rFonts w:ascii="宋体" w:eastAsia="宋体" w:hAnsi="宋体" w:cs="宋体" w:hint="eastAsia"/>
          <w:b/>
          <w:bCs/>
          <w:color w:val="FF0000"/>
          <w:kern w:val="0"/>
          <w:sz w:val="48"/>
          <w:szCs w:val="64"/>
        </w:rPr>
        <w:t>中共南京工业大学委员会文件</w:t>
      </w:r>
    </w:p>
    <w:p w:rsidR="00F35577" w:rsidRPr="00F35577" w:rsidRDefault="00F35577" w:rsidP="00F35577">
      <w:pPr>
        <w:widowControl/>
        <w:adjustRightInd w:val="0"/>
        <w:snapToGrid w:val="0"/>
        <w:spacing w:line="225" w:lineRule="atLeast"/>
        <w:jc w:val="center"/>
        <w:rPr>
          <w:rFonts w:ascii="宋体" w:eastAsia="宋体" w:hAnsi="宋体" w:cs="宋体"/>
          <w:color w:val="000000"/>
          <w:kern w:val="0"/>
          <w:sz w:val="24"/>
          <w:szCs w:val="32"/>
        </w:rPr>
      </w:pPr>
    </w:p>
    <w:p w:rsidR="00F35577" w:rsidRPr="00F35577" w:rsidRDefault="00F35577" w:rsidP="00F35577">
      <w:pPr>
        <w:widowControl/>
        <w:adjustRightInd w:val="0"/>
        <w:snapToGrid w:val="0"/>
        <w:spacing w:line="225" w:lineRule="atLeast"/>
        <w:jc w:val="center"/>
        <w:rPr>
          <w:rFonts w:ascii="宋体" w:eastAsia="宋体" w:hAnsi="宋体" w:cs="宋体"/>
          <w:color w:val="000000"/>
          <w:kern w:val="0"/>
          <w:sz w:val="22"/>
          <w:szCs w:val="28"/>
        </w:rPr>
      </w:pPr>
      <w:r w:rsidRPr="00F35577">
        <w:rPr>
          <w:rFonts w:ascii="宋体" w:eastAsia="宋体" w:hAnsi="宋体" w:cs="宋体" w:hint="eastAsia"/>
          <w:color w:val="000000"/>
          <w:kern w:val="0"/>
          <w:sz w:val="22"/>
          <w:szCs w:val="28"/>
        </w:rPr>
        <w:t xml:space="preserve">南工委组〔2010〕7号 </w:t>
      </w:r>
    </w:p>
    <w:p w:rsidR="00F35577" w:rsidRPr="00F35577" w:rsidRDefault="00CD4B24" w:rsidP="00F35577">
      <w:pPr>
        <w:widowControl/>
        <w:jc w:val="left"/>
        <w:rPr>
          <w:rFonts w:ascii="宋体" w:eastAsia="宋体" w:hAnsi="宋体" w:cs="宋体"/>
          <w:color w:val="000000"/>
          <w:kern w:val="0"/>
          <w:sz w:val="24"/>
          <w:szCs w:val="28"/>
        </w:rPr>
      </w:pPr>
      <w:r>
        <w:rPr>
          <w:rFonts w:ascii="宋体" w:eastAsia="宋体" w:hAnsi="宋体" w:cs="宋体"/>
          <w:color w:val="000000"/>
          <w:kern w:val="0"/>
          <w:sz w:val="24"/>
          <w:szCs w:val="28"/>
        </w:rPr>
        <w:pict>
          <v:rect id="_x0000_i1025" style="width:0;height:1.5pt" o:hralign="center" o:hrstd="t" o:hrnoshade="t" o:hr="t" fillcolor="red" stroked="f"/>
        </w:pict>
      </w:r>
    </w:p>
    <w:p w:rsidR="00F35577" w:rsidRPr="00F35577" w:rsidRDefault="00F35577" w:rsidP="00F35577">
      <w:pPr>
        <w:widowControl/>
        <w:jc w:val="left"/>
        <w:rPr>
          <w:rFonts w:ascii="宋体" w:eastAsia="宋体" w:hAnsi="宋体" w:cs="宋体"/>
          <w:color w:val="000000"/>
          <w:kern w:val="0"/>
          <w:sz w:val="24"/>
          <w:szCs w:val="28"/>
        </w:rPr>
      </w:pPr>
    </w:p>
    <w:p w:rsidR="00F35577" w:rsidRPr="00F35577" w:rsidRDefault="00F35577" w:rsidP="00F35577">
      <w:pPr>
        <w:widowControl/>
        <w:jc w:val="center"/>
        <w:rPr>
          <w:rFonts w:ascii="黑体" w:eastAsia="黑体" w:hAnsi="黑体" w:cs="宋体"/>
          <w:color w:val="000000"/>
          <w:kern w:val="0"/>
          <w:sz w:val="36"/>
          <w:szCs w:val="36"/>
        </w:rPr>
      </w:pPr>
      <w:r w:rsidRPr="00F35577">
        <w:rPr>
          <w:rFonts w:ascii="黑体" w:eastAsia="黑体" w:hAnsi="黑体" w:cs="宋体" w:hint="eastAsia"/>
          <w:color w:val="000000"/>
          <w:kern w:val="0"/>
          <w:sz w:val="36"/>
          <w:szCs w:val="36"/>
        </w:rPr>
        <w:t>南京工业大学“党建工作创新计划”实施办法</w:t>
      </w:r>
    </w:p>
    <w:p w:rsidR="00D258F6" w:rsidRDefault="00D258F6" w:rsidP="00F35577">
      <w:pPr>
        <w:widowControl/>
        <w:spacing w:line="520" w:lineRule="exact"/>
        <w:jc w:val="center"/>
        <w:rPr>
          <w:rFonts w:ascii="黑体" w:eastAsia="黑体" w:hAnsi="宋体" w:cs="宋体"/>
          <w:bCs/>
          <w:color w:val="000000"/>
          <w:kern w:val="0"/>
          <w:sz w:val="28"/>
          <w:szCs w:val="28"/>
        </w:rPr>
      </w:pPr>
    </w:p>
    <w:p w:rsidR="00F35577" w:rsidRPr="00F35577" w:rsidRDefault="00F35577" w:rsidP="00F35577">
      <w:pPr>
        <w:widowControl/>
        <w:spacing w:line="520" w:lineRule="exact"/>
        <w:jc w:val="center"/>
        <w:rPr>
          <w:rFonts w:ascii="宋体" w:eastAsia="宋体" w:hAnsi="宋体" w:cs="宋体"/>
          <w:color w:val="000000"/>
          <w:kern w:val="0"/>
          <w:sz w:val="28"/>
          <w:szCs w:val="28"/>
        </w:rPr>
      </w:pPr>
      <w:r w:rsidRPr="00F35577">
        <w:rPr>
          <w:rFonts w:ascii="黑体" w:eastAsia="黑体" w:hAnsi="宋体" w:cs="宋体" w:hint="eastAsia"/>
          <w:bCs/>
          <w:color w:val="000000"/>
          <w:kern w:val="0"/>
          <w:sz w:val="28"/>
          <w:szCs w:val="28"/>
        </w:rPr>
        <w:t>第一章 总 则</w:t>
      </w:r>
    </w:p>
    <w:p w:rsidR="00F35577" w:rsidRPr="00F35577" w:rsidRDefault="00F35577" w:rsidP="00F35577">
      <w:pPr>
        <w:widowControl/>
        <w:spacing w:line="500" w:lineRule="exact"/>
        <w:ind w:firstLine="57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第一条 为探索新形势下我校党建工作新思路、新举措，不断丰富我校基层党组织的活动方式和内容，激励我校基层党组织和广大党员创先争优，不断增强基层党组织的凝聚力和战斗力，提升我校党建工作的科学化水平，决定在全校组织实施“党建工作创新计划”，并制定本实施办法。</w:t>
      </w: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4"/>
          <w:szCs w:val="21"/>
        </w:rPr>
      </w:pPr>
      <w:r w:rsidRPr="00F35577">
        <w:rPr>
          <w:rFonts w:ascii="宋体" w:eastAsia="宋体" w:hAnsi="宋体" w:cs="宋体" w:hint="eastAsia"/>
          <w:color w:val="000000"/>
          <w:kern w:val="0"/>
          <w:sz w:val="28"/>
          <w:szCs w:val="28"/>
        </w:rPr>
        <w:t xml:space="preserve">第二条 “党建工作创新计划”以“三个代表”重要思想为指导，深入贯彻落实科学发展观，引导各基层党组织和广大党员围绕建设有特色、高水平创新创业型大学奋斗目标，立足本岗，结合实际，以充分发挥党组织政治核心与战斗堡垒作用、广大党员先锋模范作用为根本，以创新基层党建工作的机制、内容、形式、方法等为着力点，积极探索创新我校基层党建工作的新思路、新举措，打造更多具有实践特色的亮点，形成更多反映时代特色、展示我校基层党建工作水平的高质量实践成果，促进党建工作与中心工作实现深度结合，为学校改革发展提供可靠精神动力和坚强政治保证。 </w:t>
      </w: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第三条 “党建工作创新计划”在学校党委的统一领导下由党委组织部具体组织实施。</w:t>
      </w:r>
    </w:p>
    <w:p w:rsidR="00F35577" w:rsidRPr="00F35577" w:rsidRDefault="00F35577" w:rsidP="00F35577">
      <w:pPr>
        <w:widowControl/>
        <w:spacing w:line="500" w:lineRule="exact"/>
        <w:ind w:firstLine="570"/>
        <w:jc w:val="left"/>
        <w:rPr>
          <w:rFonts w:ascii="宋体" w:eastAsia="宋体" w:hAnsi="宋体" w:cs="宋体"/>
          <w:color w:val="000000"/>
          <w:kern w:val="0"/>
          <w:sz w:val="28"/>
          <w:szCs w:val="28"/>
        </w:rPr>
      </w:pPr>
    </w:p>
    <w:p w:rsidR="00F35577" w:rsidRPr="00F35577" w:rsidRDefault="00F35577" w:rsidP="00F35577">
      <w:pPr>
        <w:widowControl/>
        <w:spacing w:line="500" w:lineRule="exact"/>
        <w:jc w:val="center"/>
        <w:rPr>
          <w:rFonts w:ascii="黑体" w:eastAsia="黑体" w:hAnsi="宋体" w:cs="宋体"/>
          <w:bCs/>
          <w:color w:val="000000"/>
          <w:kern w:val="0"/>
          <w:sz w:val="28"/>
          <w:szCs w:val="28"/>
        </w:rPr>
      </w:pPr>
      <w:r w:rsidRPr="00F35577">
        <w:rPr>
          <w:rFonts w:ascii="黑体" w:eastAsia="黑体" w:hAnsi="宋体" w:cs="宋体" w:hint="eastAsia"/>
          <w:bCs/>
          <w:color w:val="000000"/>
          <w:kern w:val="0"/>
          <w:sz w:val="28"/>
          <w:szCs w:val="28"/>
        </w:rPr>
        <w:t>第二章 运行机制</w:t>
      </w:r>
    </w:p>
    <w:p w:rsidR="00F35577" w:rsidRPr="00F35577" w:rsidRDefault="00F35577" w:rsidP="00F35577">
      <w:pPr>
        <w:widowControl/>
        <w:tabs>
          <w:tab w:val="left" w:pos="540"/>
        </w:tabs>
        <w:spacing w:line="500" w:lineRule="exact"/>
        <w:ind w:firstLine="57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第四条 “党建工作创新计划”以方案立项形式实施，通过项目申报、评审立项、中期检查、结题验收等环节，</w:t>
      </w:r>
      <w:r w:rsidRPr="00F35577">
        <w:rPr>
          <w:rFonts w:ascii="Times New Roman" w:eastAsia="宋体" w:hAnsi="Times New Roman" w:cs="宋体" w:hint="eastAsia"/>
          <w:color w:val="000000"/>
          <w:kern w:val="0"/>
          <w:sz w:val="28"/>
          <w:szCs w:val="28"/>
        </w:rPr>
        <w:t>对基层党建工作实施项目</w:t>
      </w:r>
      <w:r w:rsidRPr="00F35577">
        <w:rPr>
          <w:rFonts w:ascii="Times New Roman" w:eastAsia="宋体" w:hAnsi="Times New Roman" w:cs="宋体" w:hint="eastAsia"/>
          <w:color w:val="000000"/>
          <w:kern w:val="0"/>
          <w:sz w:val="28"/>
          <w:szCs w:val="28"/>
        </w:rPr>
        <w:lastRenderedPageBreak/>
        <w:t>化推进，更好地把握重点、突破难点与凸显亮点，推动学校党的建设创新发展。</w:t>
      </w:r>
    </w:p>
    <w:p w:rsidR="00F35577" w:rsidRPr="00F35577" w:rsidRDefault="00F35577" w:rsidP="00F35577">
      <w:pPr>
        <w:widowControl/>
        <w:tabs>
          <w:tab w:val="left" w:pos="540"/>
        </w:tabs>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第五条 </w:t>
      </w:r>
      <w:r w:rsidRPr="00F35577">
        <w:rPr>
          <w:rFonts w:ascii="宋体" w:eastAsia="宋体" w:hAnsi="宋体" w:cs="宋体"/>
          <w:color w:val="000000"/>
          <w:kern w:val="0"/>
          <w:sz w:val="28"/>
          <w:szCs w:val="28"/>
        </w:rPr>
        <w:t>“</w:t>
      </w:r>
      <w:r w:rsidRPr="00F35577">
        <w:rPr>
          <w:rFonts w:ascii="Times New Roman" w:eastAsia="宋体" w:hAnsi="Times New Roman" w:cs="宋体" w:hint="eastAsia"/>
          <w:color w:val="000000"/>
          <w:kern w:val="0"/>
          <w:sz w:val="28"/>
          <w:szCs w:val="28"/>
        </w:rPr>
        <w:t>党建工作创新计划</w:t>
      </w:r>
      <w:r w:rsidRPr="00F35577">
        <w:rPr>
          <w:rFonts w:ascii="宋体" w:eastAsia="宋体" w:hAnsi="宋体" w:cs="宋体"/>
          <w:color w:val="000000"/>
          <w:kern w:val="0"/>
          <w:sz w:val="28"/>
          <w:szCs w:val="28"/>
        </w:rPr>
        <w:t>”</w:t>
      </w:r>
      <w:r w:rsidRPr="00F35577">
        <w:rPr>
          <w:rFonts w:ascii="Times New Roman" w:eastAsia="宋体" w:hAnsi="Times New Roman" w:cs="宋体" w:hint="eastAsia"/>
          <w:color w:val="000000"/>
          <w:kern w:val="0"/>
          <w:sz w:val="28"/>
          <w:szCs w:val="28"/>
        </w:rPr>
        <w:t>实施，坚持理论探索与实践活动相结合，既要有理论总结，更要注重具体实践，理论成果要运用于实践，指导好实践，取得实际工作成效；坚持夯实基础与重点突破相结合，既要强化基层党建基础工作，又要找准工作重点难点，以项目创新带动党建工作整体有效提升，增强工作针对性和有效性；坚持自我提高与推广转化相结合，既要通过项目建设使基层党组织自身提高，又要对成熟工作经验及时总结，形成项目成果推广机制。</w:t>
      </w:r>
    </w:p>
    <w:p w:rsidR="00F35577" w:rsidRPr="00F35577" w:rsidRDefault="00F35577" w:rsidP="00F35577">
      <w:pPr>
        <w:widowControl/>
        <w:spacing w:line="500" w:lineRule="exact"/>
        <w:ind w:firstLine="54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第六条 学校设立专项基金，用于支持“党建工作创新计划”的具体实施。</w:t>
      </w:r>
    </w:p>
    <w:p w:rsidR="00F35577" w:rsidRPr="00F35577" w:rsidRDefault="00F35577" w:rsidP="00F35577">
      <w:pPr>
        <w:widowControl/>
        <w:spacing w:line="500" w:lineRule="exact"/>
        <w:ind w:firstLine="57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第七条 “党建工作创新计划”按年度周期开展，时间为一年，重点项目不超过两年。每年年底对上年度“党建工作创新计划”立项方案的实施结果进行验收，同时进行本年度方案的组织申报和评审。　　</w:t>
      </w:r>
    </w:p>
    <w:p w:rsidR="00F35577" w:rsidRPr="00F35577" w:rsidRDefault="00F35577" w:rsidP="00F35577">
      <w:pPr>
        <w:widowControl/>
        <w:spacing w:line="500" w:lineRule="exact"/>
        <w:jc w:val="center"/>
        <w:rPr>
          <w:rFonts w:ascii="黑体" w:eastAsia="黑体" w:hAnsi="宋体" w:cs="宋体"/>
          <w:b/>
          <w:color w:val="000000"/>
          <w:kern w:val="0"/>
          <w:sz w:val="28"/>
          <w:szCs w:val="28"/>
        </w:rPr>
      </w:pPr>
    </w:p>
    <w:p w:rsidR="00F35577" w:rsidRPr="00F35577" w:rsidRDefault="00F35577" w:rsidP="00F35577">
      <w:pPr>
        <w:widowControl/>
        <w:spacing w:line="500" w:lineRule="exact"/>
        <w:jc w:val="center"/>
        <w:rPr>
          <w:rFonts w:ascii="宋体" w:eastAsia="宋体" w:hAnsi="宋体" w:cs="宋体"/>
          <w:color w:val="000000"/>
          <w:kern w:val="0"/>
          <w:sz w:val="28"/>
          <w:szCs w:val="28"/>
        </w:rPr>
      </w:pPr>
      <w:r w:rsidRPr="00F35577">
        <w:rPr>
          <w:rFonts w:ascii="黑体" w:eastAsia="黑体" w:hAnsi="宋体" w:cs="宋体" w:hint="eastAsia"/>
          <w:color w:val="000000"/>
          <w:kern w:val="0"/>
          <w:sz w:val="28"/>
          <w:szCs w:val="28"/>
        </w:rPr>
        <w:t>第三章 申报和立项</w:t>
      </w:r>
    </w:p>
    <w:p w:rsidR="00F35577" w:rsidRPr="00F35577" w:rsidRDefault="00F35577" w:rsidP="00F35577">
      <w:pPr>
        <w:widowControl/>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第八条 学校制定“党建工作创新计划”项目立项指南，各基层党组织可依据指南申报项目，也可结合自身实际自行确定相关题目，但所选主题要</w:t>
      </w:r>
      <w:r w:rsidRPr="00F35577">
        <w:rPr>
          <w:rFonts w:ascii="Times New Roman" w:eastAsia="宋体" w:hAnsi="Times New Roman" w:cs="宋体" w:hint="eastAsia"/>
          <w:color w:val="000000"/>
          <w:kern w:val="0"/>
          <w:sz w:val="28"/>
          <w:szCs w:val="28"/>
        </w:rPr>
        <w:t>紧密结合学校党的建设总体思路和目标要求，以基层党建工作中基础性、全局性、前瞻性问题为主攻方向</w:t>
      </w:r>
      <w:r w:rsidRPr="00F35577">
        <w:rPr>
          <w:rFonts w:ascii="宋体" w:eastAsia="宋体" w:hAnsi="宋体" w:cs="宋体" w:hint="eastAsia"/>
          <w:color w:val="000000"/>
          <w:kern w:val="0"/>
          <w:sz w:val="28"/>
          <w:szCs w:val="28"/>
        </w:rPr>
        <w:t>。</w:t>
      </w:r>
    </w:p>
    <w:p w:rsidR="00F35577" w:rsidRPr="00F35577" w:rsidRDefault="00F35577" w:rsidP="00F35577">
      <w:pPr>
        <w:widowControl/>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第九条 为提高项目的广泛参与性和扩大覆盖面，“党建工作创新计划”项目申报和实施主体必须是党的基层组织，包括基层党委（党工委、党总支）和党支部，不接受党员个人申报。</w:t>
      </w:r>
      <w:r w:rsidRPr="00F35577">
        <w:rPr>
          <w:rFonts w:ascii="宋体" w:eastAsia="宋体" w:hAnsi="宋体" w:cs="宋体" w:hint="eastAsia"/>
          <w:color w:val="000000"/>
          <w:spacing w:val="15"/>
          <w:kern w:val="0"/>
          <w:sz w:val="28"/>
          <w:szCs w:val="28"/>
        </w:rPr>
        <w:t>为便于方案的实施，加强学校各基层党组织之间的工作交流，鼓励不同的基层党组织进行联合申报和实施。</w:t>
      </w:r>
      <w:r w:rsidRPr="00F35577">
        <w:rPr>
          <w:rFonts w:ascii="Times New Roman" w:eastAsia="宋体" w:hAnsi="Times New Roman" w:cs="宋体" w:hint="eastAsia"/>
          <w:color w:val="000000"/>
          <w:kern w:val="0"/>
          <w:sz w:val="28"/>
          <w:szCs w:val="28"/>
        </w:rPr>
        <w:t>项目申报情况将作为基层党组织和个人党内评优评先的重要条件。</w:t>
      </w:r>
    </w:p>
    <w:p w:rsidR="00F35577" w:rsidRPr="00F35577" w:rsidRDefault="00F35577" w:rsidP="00F35577">
      <w:pPr>
        <w:widowControl/>
        <w:tabs>
          <w:tab w:val="left" w:pos="360"/>
        </w:tabs>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第十条 “党建工作创新计划”的立项基本标准</w:t>
      </w:r>
    </w:p>
    <w:p w:rsidR="00F35577" w:rsidRPr="00F35577" w:rsidRDefault="00F35577" w:rsidP="00F35577">
      <w:pPr>
        <w:widowControl/>
        <w:tabs>
          <w:tab w:val="left" w:pos="720"/>
          <w:tab w:val="left" w:pos="1080"/>
        </w:tabs>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lastRenderedPageBreak/>
        <w:t xml:space="preserve">（一）富于首创精神，体现创新性。申报项目应能够充分体现基层党组织在基层党建工作理念、思路、机制、内容、方法与载体等方面勇于探索的精神；充分体现“人无我有、人有我优”的积极开拓精神；充分体现追求卓越、创新发展的奋发有为精神。 </w:t>
      </w:r>
      <w:r w:rsidRPr="00F35577">
        <w:rPr>
          <w:rFonts w:ascii="宋体" w:eastAsia="宋体" w:hAnsi="宋体" w:cs="宋体" w:hint="eastAsia"/>
          <w:color w:val="000000"/>
          <w:kern w:val="0"/>
          <w:sz w:val="28"/>
          <w:szCs w:val="28"/>
        </w:rPr>
        <w:br/>
        <w:t xml:space="preserve">   （二）解决现实问题，体现实践性。申报项目本身来源于实际工作，侧重于有载体、有形式、有内容，广大党员和师生能亲身体验得到的具体党建工作或活动。项目经过建设应能够形成更深层次的理论思考和产生更丰富的理论成果，特别是能有效转化为教学、科研、管理的实际成果。 </w:t>
      </w:r>
      <w:r w:rsidRPr="00F35577">
        <w:rPr>
          <w:rFonts w:ascii="宋体" w:eastAsia="宋体" w:hAnsi="宋体" w:cs="宋体" w:hint="eastAsia"/>
          <w:color w:val="000000"/>
          <w:kern w:val="0"/>
          <w:sz w:val="28"/>
          <w:szCs w:val="28"/>
        </w:rPr>
        <w:br/>
        <w:t xml:space="preserve">   （三）覆盖面广，体现参与性。申报项目能充分调动基层党组织和每个党员的内在活力和潜能，使每个人既是项目的实践者，又是项目的受益者，党建工作的吸引力和感染力强，党员或群众参与程度高，基层党组织和党员的积极性、主动性、创造性得到有效发挥。</w:t>
      </w:r>
      <w:r w:rsidRPr="00F35577">
        <w:rPr>
          <w:rFonts w:ascii="宋体" w:eastAsia="宋体" w:hAnsi="宋体" w:cs="宋体" w:hint="eastAsia"/>
          <w:color w:val="000000"/>
          <w:kern w:val="0"/>
          <w:sz w:val="28"/>
          <w:szCs w:val="28"/>
        </w:rPr>
        <w:br/>
        <w:t xml:space="preserve">   （四）预期成果好，体现示范性。申报项目预期建设成果明显，能够充分发挥引领、示范功能，起到以点带面的辐射作用，有效推动基层党建工作开展，提升党建工作整体水平，推广价值较好。</w:t>
      </w:r>
    </w:p>
    <w:p w:rsidR="00F35577" w:rsidRPr="00F35577" w:rsidRDefault="00F35577" w:rsidP="00F35577">
      <w:pPr>
        <w:widowControl/>
        <w:tabs>
          <w:tab w:val="left" w:pos="720"/>
          <w:tab w:val="left" w:pos="1080"/>
        </w:tabs>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第十一条 立项程序</w:t>
      </w:r>
    </w:p>
    <w:p w:rsidR="00F35577" w:rsidRPr="00F35577" w:rsidRDefault="00F35577" w:rsidP="00F35577">
      <w:pPr>
        <w:widowControl/>
        <w:tabs>
          <w:tab w:val="left" w:pos="540"/>
        </w:tabs>
        <w:spacing w:line="500" w:lineRule="exact"/>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　 （一）项目申报 </w:t>
      </w:r>
    </w:p>
    <w:p w:rsidR="00F35577" w:rsidRPr="00F35577" w:rsidRDefault="00F35577" w:rsidP="00F35577">
      <w:pPr>
        <w:widowControl/>
        <w:tabs>
          <w:tab w:val="left" w:pos="540"/>
        </w:tabs>
        <w:spacing w:line="500" w:lineRule="exact"/>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　　每年11月，党委组织部发出“党建工作创新计划”项目申报通知，拟申报项目的各基层党组织依据通知向党委组织部提出立项申请，并填写《南京工业大学“党建工作创新计划”项目申请书》。</w:t>
      </w:r>
    </w:p>
    <w:p w:rsidR="00F35577" w:rsidRPr="00F35577" w:rsidRDefault="00F35577" w:rsidP="00F35577">
      <w:pPr>
        <w:widowControl/>
        <w:spacing w:line="500" w:lineRule="exact"/>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　 （二）项目评审 </w:t>
      </w:r>
    </w:p>
    <w:p w:rsidR="00F35577" w:rsidRPr="00F35577" w:rsidRDefault="00F35577" w:rsidP="00F35577">
      <w:pPr>
        <w:widowControl/>
        <w:tabs>
          <w:tab w:val="left" w:pos="540"/>
        </w:tabs>
        <w:spacing w:line="500" w:lineRule="exact"/>
        <w:ind w:firstLine="57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学校党委组织评审组，对申报项目进行评审。评审坚持质量第一和公平、公正的原则。根据评审组评审意见，学校党委进行审定和公示，无异议后立项资助。 </w:t>
      </w:r>
    </w:p>
    <w:p w:rsidR="00F35577" w:rsidRPr="00F35577" w:rsidRDefault="00F35577" w:rsidP="00F35577">
      <w:pPr>
        <w:widowControl/>
        <w:spacing w:line="500" w:lineRule="exact"/>
        <w:jc w:val="center"/>
        <w:rPr>
          <w:rFonts w:ascii="宋体" w:eastAsia="宋体" w:hAnsi="宋体" w:cs="宋体"/>
          <w:color w:val="000000"/>
          <w:kern w:val="0"/>
          <w:sz w:val="28"/>
          <w:szCs w:val="28"/>
        </w:rPr>
      </w:pPr>
      <w:r w:rsidRPr="00F35577">
        <w:rPr>
          <w:rFonts w:ascii="宋体" w:eastAsia="宋体" w:hAnsi="宋体" w:cs="宋体" w:hint="eastAsia"/>
          <w:b/>
          <w:bCs/>
          <w:color w:val="000000"/>
          <w:kern w:val="0"/>
          <w:sz w:val="28"/>
          <w:szCs w:val="28"/>
        </w:rPr>
        <w:t>第四章 项目管理</w:t>
      </w:r>
    </w:p>
    <w:p w:rsidR="00F35577" w:rsidRPr="00F35577" w:rsidRDefault="00F35577" w:rsidP="00F35577">
      <w:pPr>
        <w:widowControl/>
        <w:tabs>
          <w:tab w:val="left" w:pos="720"/>
        </w:tabs>
        <w:spacing w:line="500" w:lineRule="exact"/>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lastRenderedPageBreak/>
        <w:t xml:space="preserve">　　第十二条为促使获批准的立项能按计划认真实施，达到预期效果，各立项所在基层党委（党工委、党总支）应对项目的落实和进展情况进行检查和督促，随时发现问题，及时安排调整。党委组织部将进行中期检查，中期检查不达标项目，将取消立项。</w:t>
      </w:r>
    </w:p>
    <w:p w:rsidR="00F35577" w:rsidRPr="00F35577" w:rsidRDefault="00F35577" w:rsidP="00F35577">
      <w:pPr>
        <w:widowControl/>
        <w:spacing w:line="500" w:lineRule="exact"/>
        <w:ind w:firstLine="57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第十三条 结题验收程序</w:t>
      </w:r>
    </w:p>
    <w:p w:rsidR="00F35577" w:rsidRPr="00F35577" w:rsidRDefault="00F35577" w:rsidP="00F35577">
      <w:pPr>
        <w:widowControl/>
        <w:spacing w:line="500" w:lineRule="exact"/>
        <w:ind w:firstLineChars="192" w:firstLine="538"/>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（一）每年11月，党委组织部发出项目结题通知，各项目实施主体向党委组织部提出结题申请，并填写《南京工业大学“党建工作创新计划”项目结题报告》，报学校党委组织部。</w:t>
      </w: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二）每年12月，党委组织部对结题的项目成果组织评审验收。验收合格者，准予结项；验收未通过的，允许项目组在半年内对成果进行修改，并在规定期限内重新申请验收；评审仍不合格者，按项目未完成处理，撤消其项目，项目负责人2年内不得申请新的项目。</w:t>
      </w:r>
    </w:p>
    <w:p w:rsidR="00F35577" w:rsidRPr="00F35577" w:rsidRDefault="00F35577" w:rsidP="00F35577">
      <w:pPr>
        <w:widowControl/>
        <w:tabs>
          <w:tab w:val="left" w:pos="360"/>
          <w:tab w:val="left" w:pos="540"/>
        </w:tabs>
        <w:spacing w:line="500" w:lineRule="exact"/>
        <w:ind w:firstLineChars="177" w:firstLine="496"/>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（三）总结汇编本年度“党建工作创新计划”的项目成果，并完成相关交流、归档、展示工作。</w:t>
      </w:r>
    </w:p>
    <w:p w:rsidR="00F35577" w:rsidRPr="00F35577" w:rsidRDefault="00F35577" w:rsidP="00F35577">
      <w:pPr>
        <w:widowControl/>
        <w:spacing w:line="500" w:lineRule="exact"/>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 xml:space="preserve">　　</w:t>
      </w:r>
      <w:r w:rsidRPr="00F35577">
        <w:rPr>
          <w:rFonts w:ascii="Times New Roman" w:eastAsia="宋体" w:hAnsi="Times New Roman" w:cs="宋体" w:hint="eastAsia"/>
          <w:color w:val="000000"/>
          <w:kern w:val="0"/>
          <w:sz w:val="28"/>
          <w:szCs w:val="28"/>
        </w:rPr>
        <w:t>第十四条　学校党委将结合</w:t>
      </w:r>
      <w:r w:rsidRPr="00F35577">
        <w:rPr>
          <w:rFonts w:ascii="宋体" w:eastAsia="宋体" w:hAnsi="宋体" w:cs="宋体"/>
          <w:color w:val="000000"/>
          <w:kern w:val="0"/>
          <w:sz w:val="28"/>
          <w:szCs w:val="28"/>
        </w:rPr>
        <w:t>“</w:t>
      </w:r>
      <w:r w:rsidRPr="00F35577">
        <w:rPr>
          <w:rFonts w:ascii="Times New Roman" w:eastAsia="宋体" w:hAnsi="Times New Roman" w:cs="宋体" w:hint="eastAsia"/>
          <w:color w:val="000000"/>
          <w:kern w:val="0"/>
          <w:sz w:val="28"/>
          <w:szCs w:val="28"/>
        </w:rPr>
        <w:t>创新计划</w:t>
      </w:r>
      <w:r w:rsidRPr="00F35577">
        <w:rPr>
          <w:rFonts w:ascii="宋体" w:eastAsia="宋体" w:hAnsi="宋体" w:cs="宋体"/>
          <w:color w:val="000000"/>
          <w:kern w:val="0"/>
          <w:sz w:val="28"/>
          <w:szCs w:val="28"/>
        </w:rPr>
        <w:t>”</w:t>
      </w:r>
      <w:r w:rsidRPr="00F35577">
        <w:rPr>
          <w:rFonts w:ascii="Times New Roman" w:eastAsia="宋体" w:hAnsi="Times New Roman" w:cs="宋体" w:hint="eastAsia"/>
          <w:color w:val="000000"/>
          <w:kern w:val="0"/>
          <w:sz w:val="28"/>
          <w:szCs w:val="28"/>
        </w:rPr>
        <w:t>项目的验收评审结果，开展年度评比表彰工作。</w:t>
      </w:r>
    </w:p>
    <w:p w:rsidR="00F35577" w:rsidRPr="00F35577" w:rsidRDefault="00F35577" w:rsidP="00F35577">
      <w:pPr>
        <w:widowControl/>
        <w:tabs>
          <w:tab w:val="left" w:pos="540"/>
        </w:tabs>
        <w:spacing w:line="500" w:lineRule="exact"/>
        <w:ind w:firstLine="570"/>
        <w:jc w:val="left"/>
        <w:rPr>
          <w:rFonts w:ascii="宋体" w:eastAsia="宋体" w:hAnsi="宋体" w:cs="宋体"/>
          <w:color w:val="000000"/>
          <w:kern w:val="0"/>
          <w:sz w:val="28"/>
          <w:szCs w:val="28"/>
        </w:rPr>
      </w:pPr>
    </w:p>
    <w:p w:rsidR="00F35577" w:rsidRPr="00F35577" w:rsidRDefault="00F35577" w:rsidP="00F35577">
      <w:pPr>
        <w:widowControl/>
        <w:spacing w:line="500" w:lineRule="exact"/>
        <w:jc w:val="center"/>
        <w:rPr>
          <w:rFonts w:ascii="宋体" w:eastAsia="宋体" w:hAnsi="宋体" w:cs="宋体"/>
          <w:b/>
          <w:bCs/>
          <w:color w:val="000000"/>
          <w:kern w:val="0"/>
          <w:sz w:val="28"/>
          <w:szCs w:val="28"/>
        </w:rPr>
      </w:pPr>
      <w:r w:rsidRPr="00F35577">
        <w:rPr>
          <w:rFonts w:ascii="宋体" w:eastAsia="宋体" w:hAnsi="宋体" w:cs="宋体" w:hint="eastAsia"/>
          <w:b/>
          <w:bCs/>
          <w:color w:val="000000"/>
          <w:kern w:val="0"/>
          <w:sz w:val="28"/>
          <w:szCs w:val="28"/>
        </w:rPr>
        <w:t>第五章 经费管理</w:t>
      </w:r>
    </w:p>
    <w:p w:rsidR="00F35577" w:rsidRPr="00F35577" w:rsidRDefault="00F35577" w:rsidP="00F35577">
      <w:pPr>
        <w:widowControl/>
        <w:spacing w:line="500" w:lineRule="exact"/>
        <w:ind w:firstLine="570"/>
        <w:jc w:val="left"/>
        <w:rPr>
          <w:rFonts w:ascii="宋体" w:eastAsia="宋体" w:hAnsi="宋体" w:cs="宋体"/>
          <w:bCs/>
          <w:color w:val="000000"/>
          <w:kern w:val="0"/>
          <w:sz w:val="28"/>
          <w:szCs w:val="28"/>
        </w:rPr>
      </w:pPr>
      <w:r w:rsidRPr="00F35577">
        <w:rPr>
          <w:rFonts w:ascii="宋体" w:eastAsia="宋体" w:hAnsi="宋体" w:cs="宋体" w:hint="eastAsia"/>
          <w:bCs/>
          <w:color w:val="000000"/>
          <w:kern w:val="0"/>
          <w:sz w:val="28"/>
          <w:szCs w:val="28"/>
        </w:rPr>
        <w:t>第十五条 学校对获得批准立项的项目资助标准是：</w:t>
      </w:r>
    </w:p>
    <w:p w:rsidR="00F35577" w:rsidRPr="00F35577" w:rsidRDefault="00F35577" w:rsidP="00F35577">
      <w:pPr>
        <w:widowControl/>
        <w:spacing w:line="500" w:lineRule="exact"/>
        <w:ind w:firstLine="570"/>
        <w:jc w:val="left"/>
        <w:rPr>
          <w:rFonts w:ascii="宋体" w:eastAsia="宋体" w:hAnsi="宋体" w:cs="宋体"/>
          <w:bCs/>
          <w:color w:val="000000"/>
          <w:kern w:val="0"/>
          <w:sz w:val="28"/>
          <w:szCs w:val="28"/>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146"/>
        <w:gridCol w:w="2157"/>
        <w:gridCol w:w="1979"/>
      </w:tblGrid>
      <w:tr w:rsidR="00F35577" w:rsidRPr="00F35577">
        <w:trPr>
          <w:trHeight w:val="563"/>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立项级别</w:t>
            </w:r>
          </w:p>
        </w:tc>
        <w:tc>
          <w:tcPr>
            <w:tcW w:w="2212"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立项数量</w:t>
            </w:r>
          </w:p>
        </w:tc>
        <w:tc>
          <w:tcPr>
            <w:tcW w:w="2212"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单项经费</w:t>
            </w:r>
          </w:p>
        </w:tc>
        <w:tc>
          <w:tcPr>
            <w:tcW w:w="2021"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合计</w:t>
            </w:r>
          </w:p>
        </w:tc>
      </w:tr>
      <w:tr w:rsidR="00F35577" w:rsidRPr="00F35577">
        <w:trPr>
          <w:trHeight w:val="536"/>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重点项目</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5</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3000</w:t>
            </w:r>
          </w:p>
        </w:tc>
        <w:tc>
          <w:tcPr>
            <w:tcW w:w="2021"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15000</w:t>
            </w:r>
          </w:p>
        </w:tc>
      </w:tr>
      <w:tr w:rsidR="00F35577" w:rsidRPr="00F35577">
        <w:trPr>
          <w:trHeight w:val="536"/>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一般项目</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15</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1000</w:t>
            </w:r>
          </w:p>
        </w:tc>
        <w:tc>
          <w:tcPr>
            <w:tcW w:w="2021"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15000</w:t>
            </w:r>
          </w:p>
        </w:tc>
      </w:tr>
      <w:tr w:rsidR="00F35577" w:rsidRPr="00F35577">
        <w:trPr>
          <w:trHeight w:val="536"/>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总计</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20</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 </w:t>
            </w:r>
          </w:p>
        </w:tc>
        <w:tc>
          <w:tcPr>
            <w:tcW w:w="2021" w:type="dxa"/>
            <w:tcBorders>
              <w:top w:val="single" w:sz="4" w:space="0" w:color="auto"/>
              <w:left w:val="single" w:sz="4" w:space="0" w:color="auto"/>
              <w:bottom w:val="single" w:sz="4" w:space="0" w:color="auto"/>
              <w:right w:val="single" w:sz="4" w:space="0" w:color="auto"/>
            </w:tcBorders>
            <w:shd w:val="clear" w:color="auto" w:fill="auto"/>
            <w:hideMark/>
          </w:tcPr>
          <w:p w:rsidR="00F35577" w:rsidRPr="00F35577" w:rsidRDefault="00F35577" w:rsidP="00F35577">
            <w:pPr>
              <w:widowControl/>
              <w:adjustRightInd w:val="0"/>
              <w:spacing w:line="500" w:lineRule="exact"/>
              <w:jc w:val="center"/>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lang w:val="zh-CN"/>
              </w:rPr>
              <w:t>30000</w:t>
            </w:r>
          </w:p>
        </w:tc>
      </w:tr>
    </w:tbl>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lastRenderedPageBreak/>
        <w:t>项目建设所在基层党委（党工委、党总支）应对项目的建设给予支持和条件保障。</w:t>
      </w: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第十六条 创新项目资助经费采取“给额度，后报销”的方式，一般在结题后报销；经费专款专用，不得挪作他用。可报销的费用包括：学习材料费、交通费、宣传材料费等，餐饮费等不予报销。</w:t>
      </w:r>
    </w:p>
    <w:p w:rsidR="00F35577" w:rsidRPr="00F35577" w:rsidRDefault="00F35577" w:rsidP="00F35577">
      <w:pPr>
        <w:widowControl/>
        <w:spacing w:line="500" w:lineRule="exact"/>
        <w:jc w:val="center"/>
        <w:rPr>
          <w:rFonts w:ascii="宋体" w:eastAsia="宋体" w:hAnsi="宋体" w:cs="宋体"/>
          <w:b/>
          <w:bCs/>
          <w:color w:val="000000"/>
          <w:kern w:val="0"/>
          <w:sz w:val="28"/>
          <w:szCs w:val="28"/>
        </w:rPr>
      </w:pPr>
    </w:p>
    <w:p w:rsidR="00F35577" w:rsidRPr="00F35577" w:rsidRDefault="00F35577" w:rsidP="00F35577">
      <w:pPr>
        <w:widowControl/>
        <w:spacing w:line="500" w:lineRule="exact"/>
        <w:jc w:val="center"/>
        <w:rPr>
          <w:rFonts w:ascii="宋体" w:eastAsia="宋体" w:hAnsi="宋体" w:cs="宋体"/>
          <w:color w:val="000000"/>
          <w:kern w:val="0"/>
          <w:sz w:val="28"/>
          <w:szCs w:val="28"/>
        </w:rPr>
      </w:pPr>
      <w:r w:rsidRPr="00F35577">
        <w:rPr>
          <w:rFonts w:ascii="宋体" w:eastAsia="宋体" w:hAnsi="宋体" w:cs="宋体" w:hint="eastAsia"/>
          <w:b/>
          <w:bCs/>
          <w:color w:val="000000"/>
          <w:kern w:val="0"/>
          <w:sz w:val="28"/>
          <w:szCs w:val="28"/>
        </w:rPr>
        <w:t>第六章 其它要求</w:t>
      </w:r>
    </w:p>
    <w:p w:rsidR="00F35577" w:rsidRPr="00F35577" w:rsidRDefault="00F35577" w:rsidP="00F35577">
      <w:pPr>
        <w:widowControl/>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第十七条 各基层党委（党工委、党总支）应高度重视“党建工作创新计划”的开展，积极做好有关项目申报宣传动员工作，鼓励本单位基层党组织和广大党员踊跃参与，认真策划，保证党支部和党员的参与面。同时，要认真做好有关具体组织、有效指导和日常管理工作，帮助项目负责人按期高质量完成任务。</w:t>
      </w:r>
    </w:p>
    <w:p w:rsidR="00F35577" w:rsidRPr="00F35577" w:rsidRDefault="00F35577" w:rsidP="00F35577">
      <w:pPr>
        <w:widowControl/>
        <w:spacing w:line="500" w:lineRule="exact"/>
        <w:ind w:firstLine="540"/>
        <w:jc w:val="left"/>
        <w:rPr>
          <w:rFonts w:ascii="宋体" w:eastAsia="宋体" w:hAnsi="宋体" w:cs="宋体"/>
          <w:color w:val="000000"/>
          <w:kern w:val="0"/>
          <w:sz w:val="28"/>
          <w:szCs w:val="28"/>
        </w:rPr>
      </w:pPr>
      <w:r w:rsidRPr="00F35577">
        <w:rPr>
          <w:rFonts w:ascii="Times New Roman" w:eastAsia="宋体" w:hAnsi="Times New Roman" w:cs="宋体" w:hint="eastAsia"/>
          <w:color w:val="000000"/>
          <w:kern w:val="0"/>
          <w:sz w:val="28"/>
          <w:szCs w:val="28"/>
        </w:rPr>
        <w:t>第十八条</w:t>
      </w:r>
      <w:r w:rsidRPr="00F35577">
        <w:rPr>
          <w:rFonts w:ascii="宋体" w:eastAsia="宋体" w:hAnsi="宋体" w:cs="宋体"/>
          <w:color w:val="000000"/>
          <w:kern w:val="0"/>
          <w:sz w:val="28"/>
          <w:szCs w:val="28"/>
        </w:rPr>
        <w:t xml:space="preserve"> </w:t>
      </w:r>
      <w:r w:rsidRPr="00F35577">
        <w:rPr>
          <w:rFonts w:ascii="宋体" w:eastAsia="宋体" w:hAnsi="宋体" w:cs="宋体" w:hint="eastAsia"/>
          <w:color w:val="000000"/>
          <w:kern w:val="0"/>
          <w:sz w:val="28"/>
          <w:szCs w:val="28"/>
        </w:rPr>
        <w:t>各基层党组织应在认真总结提炼、广泛开展调研和进行深入研究的基础上，积极组织开展创新方案的申报，活动方案要有创新、有特色，</w:t>
      </w:r>
      <w:r w:rsidRPr="00F35577">
        <w:rPr>
          <w:rFonts w:ascii="Times New Roman" w:eastAsia="宋体" w:hAnsi="Times New Roman" w:cs="宋体" w:hint="eastAsia"/>
          <w:color w:val="000000"/>
          <w:kern w:val="0"/>
          <w:sz w:val="28"/>
          <w:szCs w:val="28"/>
        </w:rPr>
        <w:t>内容要充实，针对性要强，便于操作，富有实效，</w:t>
      </w:r>
      <w:r w:rsidRPr="00F35577">
        <w:rPr>
          <w:rFonts w:ascii="宋体" w:eastAsia="宋体" w:hAnsi="宋体" w:cs="宋体" w:hint="eastAsia"/>
          <w:color w:val="000000"/>
          <w:kern w:val="0"/>
          <w:sz w:val="28"/>
          <w:szCs w:val="28"/>
        </w:rPr>
        <w:t>要避免设计成理论研究课题。</w:t>
      </w:r>
    </w:p>
    <w:p w:rsidR="00D258F6" w:rsidRDefault="00F35577" w:rsidP="00AD0423">
      <w:pPr>
        <w:widowControl/>
        <w:shd w:val="clear" w:color="auto" w:fill="FFFFFF"/>
        <w:spacing w:line="500" w:lineRule="exact"/>
        <w:ind w:firstLineChars="200" w:firstLine="560"/>
        <w:jc w:val="left"/>
        <w:rPr>
          <w:rFonts w:ascii="宋体" w:eastAsia="宋体" w:hAnsi="宋体" w:cs="宋体"/>
          <w:color w:val="000000"/>
          <w:kern w:val="0"/>
          <w:sz w:val="28"/>
          <w:szCs w:val="28"/>
        </w:rPr>
      </w:pPr>
      <w:r w:rsidRPr="00F35577">
        <w:rPr>
          <w:rFonts w:ascii="宋体" w:eastAsia="宋体" w:hAnsi="宋体" w:cs="宋体" w:hint="eastAsia"/>
          <w:color w:val="000000"/>
          <w:kern w:val="0"/>
          <w:sz w:val="28"/>
          <w:szCs w:val="28"/>
        </w:rPr>
        <w:t>第十九条 各基层党组织要在广泛开展内容丰富、形式多样、教育深刻的“党建工作创新计划”项目的基础上，强化品牌意识，积极争创具有特色的党建品牌活动，认真做好活动的宣传和示范推广，推进和激励全校基层党组织更好地开展工作，不断提高我校党建工作的科学化水平。</w:t>
      </w:r>
    </w:p>
    <w:p w:rsidR="00AD0423" w:rsidRPr="00F35577" w:rsidRDefault="00AD0423" w:rsidP="00AD0423">
      <w:pPr>
        <w:widowControl/>
        <w:shd w:val="clear" w:color="auto" w:fill="FFFFFF"/>
        <w:spacing w:line="500" w:lineRule="exact"/>
        <w:ind w:firstLineChars="200" w:firstLine="560"/>
        <w:jc w:val="left"/>
        <w:rPr>
          <w:rFonts w:ascii="宋体" w:eastAsia="宋体" w:hAnsi="宋体" w:cs="宋体" w:hint="eastAsia"/>
          <w:color w:val="000000"/>
          <w:kern w:val="0"/>
          <w:sz w:val="28"/>
          <w:szCs w:val="28"/>
        </w:rPr>
      </w:pPr>
      <w:bookmarkStart w:id="0" w:name="_GoBack"/>
      <w:bookmarkEnd w:id="0"/>
    </w:p>
    <w:p w:rsidR="00F35577" w:rsidRPr="00F35577" w:rsidRDefault="00F35577" w:rsidP="00F35577">
      <w:pPr>
        <w:widowControl/>
        <w:spacing w:line="500" w:lineRule="exact"/>
        <w:jc w:val="center"/>
        <w:rPr>
          <w:rFonts w:ascii="宋体" w:eastAsia="宋体" w:hAnsi="宋体" w:cs="宋体"/>
          <w:color w:val="000000"/>
          <w:kern w:val="0"/>
          <w:sz w:val="28"/>
          <w:szCs w:val="28"/>
        </w:rPr>
      </w:pPr>
      <w:r w:rsidRPr="00F35577">
        <w:rPr>
          <w:rFonts w:ascii="宋体" w:eastAsia="宋体" w:hAnsi="宋体" w:cs="宋体" w:hint="eastAsia"/>
          <w:b/>
          <w:bCs/>
          <w:color w:val="000000"/>
          <w:kern w:val="0"/>
          <w:sz w:val="28"/>
          <w:szCs w:val="28"/>
        </w:rPr>
        <w:t>第七章 附 则</w:t>
      </w:r>
    </w:p>
    <w:p w:rsidR="00F35577" w:rsidRPr="00F35577" w:rsidRDefault="00F35577" w:rsidP="00F35577">
      <w:pPr>
        <w:widowControl/>
        <w:spacing w:line="500" w:lineRule="exact"/>
        <w:ind w:firstLine="420"/>
        <w:jc w:val="left"/>
        <w:rPr>
          <w:rFonts w:ascii="宋体" w:eastAsia="宋体" w:hAnsi="宋体" w:cs="宋体"/>
          <w:color w:val="000000"/>
          <w:kern w:val="0"/>
          <w:sz w:val="28"/>
          <w:szCs w:val="28"/>
        </w:rPr>
      </w:pPr>
    </w:p>
    <w:p w:rsidR="00400BC1" w:rsidRDefault="00F35577" w:rsidP="00F35577">
      <w:r w:rsidRPr="00F35577">
        <w:rPr>
          <w:rFonts w:ascii="宋体" w:eastAsia="宋体" w:hAnsi="宋体" w:cs="宋体" w:hint="eastAsia"/>
          <w:color w:val="000000"/>
          <w:kern w:val="0"/>
          <w:sz w:val="28"/>
          <w:szCs w:val="28"/>
        </w:rPr>
        <w:t>第二十条 本办法由党委组织部负责解释，并自公布之日起试行。</w:t>
      </w:r>
    </w:p>
    <w:sectPr w:rsidR="00400BC1" w:rsidSect="00F3557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24" w:rsidRDefault="00CD4B24" w:rsidP="00F35577">
      <w:r>
        <w:separator/>
      </w:r>
    </w:p>
  </w:endnote>
  <w:endnote w:type="continuationSeparator" w:id="0">
    <w:p w:rsidR="00CD4B24" w:rsidRDefault="00CD4B24" w:rsidP="00F3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24" w:rsidRDefault="00CD4B24" w:rsidP="00F35577">
      <w:r>
        <w:separator/>
      </w:r>
    </w:p>
  </w:footnote>
  <w:footnote w:type="continuationSeparator" w:id="0">
    <w:p w:rsidR="00CD4B24" w:rsidRDefault="00CD4B24" w:rsidP="00F3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B3"/>
    <w:rsid w:val="00025603"/>
    <w:rsid w:val="001B21B3"/>
    <w:rsid w:val="00400BC1"/>
    <w:rsid w:val="00834DAD"/>
    <w:rsid w:val="00AD0423"/>
    <w:rsid w:val="00CD4B24"/>
    <w:rsid w:val="00D258F6"/>
    <w:rsid w:val="00F3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1C47AC-9B01-4F72-B343-559A4C9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577"/>
    <w:rPr>
      <w:sz w:val="18"/>
      <w:szCs w:val="18"/>
    </w:rPr>
  </w:style>
  <w:style w:type="paragraph" w:styleId="a4">
    <w:name w:val="footer"/>
    <w:basedOn w:val="a"/>
    <w:link w:val="Char0"/>
    <w:uiPriority w:val="99"/>
    <w:unhideWhenUsed/>
    <w:rsid w:val="00F35577"/>
    <w:pPr>
      <w:tabs>
        <w:tab w:val="center" w:pos="4153"/>
        <w:tab w:val="right" w:pos="8306"/>
      </w:tabs>
      <w:snapToGrid w:val="0"/>
      <w:jc w:val="left"/>
    </w:pPr>
    <w:rPr>
      <w:sz w:val="18"/>
      <w:szCs w:val="18"/>
    </w:rPr>
  </w:style>
  <w:style w:type="character" w:customStyle="1" w:styleId="Char0">
    <w:name w:val="页脚 Char"/>
    <w:basedOn w:val="a0"/>
    <w:link w:val="a4"/>
    <w:uiPriority w:val="99"/>
    <w:rsid w:val="00F355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2499</Characters>
  <Application>Microsoft Office Word</Application>
  <DocSecurity>0</DocSecurity>
  <Lines>20</Lines>
  <Paragraphs>5</Paragraphs>
  <ScaleCrop>false</ScaleCrop>
  <Company>Lenovo</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史坤坤</dc:creator>
  <cp:keywords/>
  <dc:description/>
  <cp:lastModifiedBy>史坤坤</cp:lastModifiedBy>
  <cp:revision>6</cp:revision>
  <dcterms:created xsi:type="dcterms:W3CDTF">2016-04-21T08:54:00Z</dcterms:created>
  <dcterms:modified xsi:type="dcterms:W3CDTF">2016-04-21T09:01:00Z</dcterms:modified>
</cp:coreProperties>
</file>